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4EA6" w14:textId="77777777" w:rsidR="00836EA0" w:rsidRDefault="00836EA0" w:rsidP="00836EA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CỘNG HÒA XÃ HỘI CHỦ NGHĨA VIỆT NAM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Độc lập – Tự do – Hạnh phúc</w:t>
      </w:r>
    </w:p>
    <w:p w14:paraId="2504389B" w14:textId="77777777" w:rsidR="00836EA0" w:rsidRDefault="00836EA0" w:rsidP="00836EA0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ĐƠN ĐỀ NGHỊ</w:t>
      </w:r>
    </w:p>
    <w:p w14:paraId="2DFC675B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Kính gửi</w:t>
      </w:r>
      <w:r>
        <w:rPr>
          <w:rFonts w:ascii="Arial" w:hAnsi="Arial" w:cs="Arial"/>
          <w:color w:val="333333"/>
          <w:sz w:val="21"/>
          <w:szCs w:val="21"/>
        </w:rPr>
        <w:t>: Bảo hiểm xã hội………………………………</w:t>
      </w:r>
    </w:p>
    <w:p w14:paraId="4715C7C1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Họ và tên: ………………………………………………….. sinh ngày …../…../…….. giới tính…..</w:t>
      </w:r>
    </w:p>
    <w:p w14:paraId="299D0BB6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Số sổ BHXH/Số định danh:…………………………………………………………………………….</w:t>
      </w:r>
    </w:p>
    <w:p w14:paraId="08D6FB5E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Số CMT/Hộ chiếu/Thẻ căn cước …………………………. .do ……………………………………</w:t>
      </w:r>
    </w:p>
    <w:p w14:paraId="3A760C1B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cấp ngày ………. tháng ………. năm…………..;</w:t>
      </w:r>
    </w:p>
    <w:p w14:paraId="5DBB422C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Số điện thoại (nếu có): ……………………………………</w:t>
      </w:r>
    </w:p>
    <w:p w14:paraId="73E66E12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Địa chỉ liên hệ :……………………………………………………………………………………………………</w:t>
      </w:r>
    </w:p>
    <w:p w14:paraId="6A198B71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Họ và tên người được uỷ quyền: …………………………………………….sinh ngày …../…./…….</w:t>
      </w:r>
    </w:p>
    <w:p w14:paraId="71076542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giới tính……</w:t>
      </w:r>
    </w:p>
    <w:p w14:paraId="43C494CE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Nội dung yêu cầu giải quyết:</w:t>
      </w:r>
    </w:p>
    <w:p w14:paraId="678D782D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BHXH một lần</w:t>
      </w:r>
    </w:p>
    <w:p w14:paraId="39485248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Lương hưu</w:t>
      </w:r>
      <w:r>
        <w:rPr>
          <w:rFonts w:ascii="Arial" w:hAnsi="Arial" w:cs="Arial"/>
          <w:color w:val="333333"/>
          <w:sz w:val="21"/>
          <w:szCs w:val="21"/>
        </w:rPr>
        <w:t>. Thời điểm hưởng từ tháng …… năm …………</w:t>
      </w:r>
    </w:p>
    <w:p w14:paraId="26895845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– Giải trình về việc nộp hồ sơ chậm hơn so với thời điểm hưởng lương hưu (nếu có):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7E0C06CF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– Địa chỉ nơi nhận ……………………………………………………………………………………………………..………………………………………………………………………………………………………………………………..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2E6E38CC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– Nơi đăng ký KCB …………………………………………………………………………………………………..</w:t>
      </w:r>
    </w:p>
    <w:p w14:paraId="5585BEDA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Trợ cấp một lần để đi nước ngoài định cư</w:t>
      </w:r>
    </w:p>
    <w:p w14:paraId="06F79BBF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Chuyển nơi hưởng lương hưu, trợ cấp BHXH</w:t>
      </w:r>
      <w:r>
        <w:rPr>
          <w:rFonts w:ascii="Arial" w:hAnsi="Arial" w:cs="Arial"/>
          <w:color w:val="333333"/>
          <w:sz w:val="21"/>
          <w:szCs w:val="21"/>
        </w:rPr>
        <w:t> từ tháng ……. năm ……………</w:t>
      </w:r>
    </w:p>
    <w:p w14:paraId="641EAD1A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– Địa chỉ nơi cư trú mới ……………………………………………………………………………………………..………………………………………………………………………………………………………………………………..</w:t>
      </w:r>
    </w:p>
    <w:p w14:paraId="07E39990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– Nơi đăng ký KCB …………………………………………………………………………………………………..</w:t>
      </w:r>
    </w:p>
    <w:p w14:paraId="4186D7FE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Chuyển nơi quản lý hồ sơ chờ hưởng lương hưu, trợ cấp BHXH</w:t>
      </w:r>
      <w:r>
        <w:rPr>
          <w:rFonts w:ascii="Arial" w:hAnsi="Arial" w:cs="Arial"/>
          <w:color w:val="333333"/>
          <w:sz w:val="21"/>
          <w:szCs w:val="21"/>
        </w:rPr>
        <w:t> từ tháng ….. năm ………</w:t>
      </w:r>
    </w:p>
    <w:p w14:paraId="6D190B54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Địa chỉ nơi cư trú mới ……………………………………………………………………………………………….………………………………………………………………………………………………………………………………..</w:t>
      </w:r>
    </w:p>
    <w:p w14:paraId="74D49078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Hưởng lại lương hưu/trợ cấp BHXH</w:t>
      </w: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</w:t>
      </w:r>
    </w:p>
    <w:p w14:paraId="19B74EA5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Nơi đăng ký KCB ……………………………………………………………………………………………………..</w:t>
      </w:r>
    </w:p>
    <w:p w14:paraId="2850DDF2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Nhận lương hưu/trợ cấp BHXH của những tháng chưa nhận</w:t>
      </w:r>
    </w:p>
    <w:p w14:paraId="415F43C3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Yêu cầu khác </w:t>
      </w:r>
      <w:r>
        <w:rPr>
          <w:rFonts w:ascii="Arial" w:hAnsi="Arial" w:cs="Arial"/>
          <w:color w:val="333333"/>
          <w:sz w:val="21"/>
          <w:szCs w:val="21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1"/>
          <w:szCs w:val="21"/>
        </w:rPr>
        <w:br/>
        <w:t>………………………………………………………………………………………………………………………………..</w:t>
      </w:r>
    </w:p>
    <w:p w14:paraId="7EB7682D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Hình thức nhận tiền lương hưu/trợ cấp BHXH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Tiền mặt          Tại cơ quan BHXH          Qua tổ chức dich vụ BHXH</w:t>
      </w:r>
    </w:p>
    <w:p w14:paraId="5D248C78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ATM: Chủ tài khoản …………………………………….Số tài khoản …………………………………….</w:t>
      </w:r>
    </w:p>
    <w:p w14:paraId="5E2DB6D3" w14:textId="77777777" w:rsidR="00836EA0" w:rsidRDefault="00836EA0" w:rsidP="00836EA0">
      <w:pPr>
        <w:pStyle w:val="NormalWeb"/>
        <w:spacing w:after="90" w:afterAutospacing="0"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Ngân hàng ………………………………………………………….. Chi nhánh ………………………………….</w:t>
      </w:r>
    </w:p>
    <w:p w14:paraId="1ACBB7B0" w14:textId="77777777" w:rsidR="00836EA0" w:rsidRDefault="00836EA0" w:rsidP="00836EA0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...................,ngày.............tháng.........năm........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Strong"/>
          <w:rFonts w:ascii="Arial" w:hAnsi="Arial" w:cs="Arial"/>
          <w:color w:val="333333"/>
          <w:sz w:val="21"/>
          <w:szCs w:val="21"/>
        </w:rPr>
        <w:t>Người làm đơn </w:t>
      </w:r>
      <w:r>
        <w:rPr>
          <w:rFonts w:ascii="Arial" w:hAnsi="Arial" w:cs="Arial"/>
          <w:color w:val="333333"/>
          <w:sz w:val="21"/>
          <w:szCs w:val="21"/>
        </w:rPr>
        <w:t>                      </w:t>
      </w:r>
    </w:p>
    <w:p w14:paraId="14529828" w14:textId="77777777" w:rsidR="00836EA0" w:rsidRDefault="00836EA0" w:rsidP="00836EA0"/>
    <w:p w14:paraId="2B9D6B80" w14:textId="77777777" w:rsidR="005B5800" w:rsidRDefault="005B5800"/>
    <w:sectPr w:rsidR="005B5800" w:rsidSect="0008689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A0"/>
    <w:rsid w:val="00086893"/>
    <w:rsid w:val="005B5800"/>
    <w:rsid w:val="0083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0571"/>
  <w15:chartTrackingRefBased/>
  <w15:docId w15:val="{A434B670-4AB0-4EAC-9460-31B845E6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E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</dc:creator>
  <cp:keywords/>
  <dc:description/>
  <cp:lastModifiedBy>Nguyen Vinh</cp:lastModifiedBy>
  <cp:revision>1</cp:revision>
  <dcterms:created xsi:type="dcterms:W3CDTF">2022-04-08T03:18:00Z</dcterms:created>
  <dcterms:modified xsi:type="dcterms:W3CDTF">2022-04-08T03:19:00Z</dcterms:modified>
</cp:coreProperties>
</file>