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F65C" w14:textId="77777777" w:rsidR="00A22C55" w:rsidRP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proofErr w:type="spellStart"/>
      <w:r w:rsidRPr="00A22C55">
        <w:rPr>
          <w:b/>
          <w:bCs/>
          <w:color w:val="000000"/>
          <w:sz w:val="28"/>
          <w:szCs w:val="28"/>
        </w:rPr>
        <w:t>CỘNG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HÒA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XÃ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HỘI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CHỦ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NGHĨA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VIỆT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NAM</w:t>
      </w:r>
    </w:p>
    <w:p w14:paraId="3CD02441" w14:textId="77777777" w:rsidR="00A22C55" w:rsidRP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proofErr w:type="spellStart"/>
      <w:r w:rsidRPr="00A22C55">
        <w:rPr>
          <w:b/>
          <w:bCs/>
          <w:color w:val="000000"/>
          <w:sz w:val="28"/>
          <w:szCs w:val="28"/>
        </w:rPr>
        <w:t>Độc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lập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A22C55">
        <w:rPr>
          <w:b/>
          <w:bCs/>
          <w:color w:val="000000"/>
          <w:sz w:val="28"/>
          <w:szCs w:val="28"/>
        </w:rPr>
        <w:t>Tự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do - </w:t>
      </w:r>
      <w:proofErr w:type="spellStart"/>
      <w:r w:rsidRPr="00A22C55">
        <w:rPr>
          <w:b/>
          <w:bCs/>
          <w:color w:val="000000"/>
          <w:sz w:val="28"/>
          <w:szCs w:val="28"/>
        </w:rPr>
        <w:t>Hạnh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phúc</w:t>
      </w:r>
      <w:proofErr w:type="spellEnd"/>
    </w:p>
    <w:p w14:paraId="180B9CC5" w14:textId="77777777" w:rsidR="00A22C55" w:rsidRP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r w:rsidRPr="00A22C55">
        <w:rPr>
          <w:b/>
          <w:bCs/>
          <w:color w:val="000000"/>
          <w:sz w:val="28"/>
          <w:szCs w:val="28"/>
        </w:rPr>
        <w:t> </w:t>
      </w:r>
    </w:p>
    <w:p w14:paraId="1089EC2A" w14:textId="77777777" w:rsidR="00A22C55" w:rsidRP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proofErr w:type="spellStart"/>
      <w:r w:rsidRPr="00A22C55">
        <w:rPr>
          <w:b/>
          <w:bCs/>
          <w:color w:val="000000"/>
          <w:sz w:val="28"/>
          <w:szCs w:val="28"/>
        </w:rPr>
        <w:t>VĂN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BẢN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TỪ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CHỐI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NHẬN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TÀI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SẢN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THỪA</w:t>
      </w:r>
      <w:proofErr w:type="spellEnd"/>
      <w:r w:rsidRPr="00A22C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22C55">
        <w:rPr>
          <w:b/>
          <w:bCs/>
          <w:color w:val="000000"/>
          <w:sz w:val="28"/>
          <w:szCs w:val="28"/>
        </w:rPr>
        <w:t>KẾ</w:t>
      </w:r>
      <w:proofErr w:type="spellEnd"/>
    </w:p>
    <w:p w14:paraId="1635BC6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>
        <w:rPr>
          <w:color w:val="000000"/>
          <w:sz w:val="28"/>
          <w:szCs w:val="28"/>
        </w:rPr>
        <w:t> </w:t>
      </w:r>
    </w:p>
    <w:p w14:paraId="2688CD20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(4): ....................................................</w:t>
      </w:r>
    </w:p>
    <w:p w14:paraId="2EE9A21C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9321013" w14:textId="39DB58C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....................... (5)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.................... 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chết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…..../…...../..........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........... do </w:t>
      </w:r>
      <w:proofErr w:type="spellStart"/>
      <w:r>
        <w:rPr>
          <w:color w:val="000000"/>
          <w:sz w:val="28"/>
          <w:szCs w:val="28"/>
        </w:rPr>
        <w:t>Uỷ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…..............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.....</w:t>
      </w:r>
      <w:proofErr w:type="gramEnd"/>
      <w:r>
        <w:rPr>
          <w:color w:val="000000"/>
          <w:sz w:val="28"/>
          <w:szCs w:val="28"/>
        </w:rPr>
        <w:t>/............/.....</w:t>
      </w:r>
    </w:p>
    <w:p w14:paraId="27645A8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09FA5BC" w14:textId="53FCE184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>: .......................................</w:t>
      </w:r>
    </w:p>
    <w:p w14:paraId="0066457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7A5E84D" w14:textId="4FF18ACA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Nay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>.</w:t>
      </w:r>
    </w:p>
    <w:p w14:paraId="78796B65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2CDA4FE" w14:textId="6E84D201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xin</w:t>
      </w:r>
      <w:proofErr w:type="spellEnd"/>
      <w:r>
        <w:rPr>
          <w:color w:val="000000"/>
          <w:sz w:val="28"/>
          <w:szCs w:val="28"/>
        </w:rPr>
        <w:t xml:space="preserve"> cam </w:t>
      </w:r>
      <w:proofErr w:type="spellStart"/>
      <w:r>
        <w:rPr>
          <w:color w:val="000000"/>
          <w:sz w:val="28"/>
          <w:szCs w:val="28"/>
        </w:rPr>
        <w:t>đoan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cam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>.</w:t>
      </w:r>
    </w:p>
    <w:p w14:paraId="3D64296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</w:p>
    <w:p w14:paraId="663F8800" w14:textId="469547E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</w:p>
    <w:p w14:paraId="67F37F6B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</w:p>
    <w:p w14:paraId="2E515F2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>)</w:t>
      </w:r>
    </w:p>
    <w:p w14:paraId="02BB943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>
        <w:rPr>
          <w:color w:val="000000"/>
          <w:sz w:val="28"/>
          <w:szCs w:val="28"/>
        </w:rPr>
        <w:t> </w:t>
      </w:r>
    </w:p>
    <w:p w14:paraId="7131B4EE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> </w:t>
      </w:r>
    </w:p>
    <w:p w14:paraId="1AF6FC1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</w:p>
    <w:p w14:paraId="10319882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proofErr w:type="spellStart"/>
      <w:r>
        <w:rPr>
          <w:color w:val="000000"/>
          <w:sz w:val="28"/>
          <w:szCs w:val="28"/>
        </w:rPr>
        <w:t>UỶ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PHƯỜNG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 .....................</w:t>
      </w:r>
    </w:p>
    <w:p w14:paraId="2FA5588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9B475C3" w14:textId="6519F3A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.........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>...........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......... (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.........  )</w:t>
      </w:r>
      <w:proofErr w:type="gramEnd"/>
    </w:p>
    <w:p w14:paraId="688C1070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B169F11" w14:textId="75416351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..............................................................  (9),</w:t>
      </w:r>
    </w:p>
    <w:p w14:paraId="4937F10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3E6B929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tôi</w:t>
      </w:r>
      <w:proofErr w:type="spellEnd"/>
      <w:r>
        <w:rPr>
          <w:color w:val="000000"/>
          <w:sz w:val="28"/>
          <w:szCs w:val="28"/>
        </w:rPr>
        <w:t xml:space="preserve"> ....................,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Uỷ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phường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 ............ </w:t>
      </w:r>
    </w:p>
    <w:p w14:paraId="3E29B6D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DE1383A" w14:textId="155A242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 xml:space="preserve">……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...............</w:t>
      </w:r>
    </w:p>
    <w:p w14:paraId="3DBEF08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436D606" w14:textId="6159668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>:</w:t>
      </w:r>
    </w:p>
    <w:p w14:paraId="656FD3CB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6BD6C90" w14:textId="611E60AE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......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>;</w:t>
      </w:r>
    </w:p>
    <w:p w14:paraId="07735F3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BFA95A0" w14:textId="0E1CF1C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vi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>;</w:t>
      </w:r>
    </w:p>
    <w:p w14:paraId="20C6A88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74ACF46" w14:textId="7019971A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vi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>;</w:t>
      </w:r>
    </w:p>
    <w:p w14:paraId="13680C4A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BFE9A75" w14:textId="003BDBB3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>- ..................................................................  (13)</w:t>
      </w:r>
    </w:p>
    <w:p w14:paraId="7ED7D9F9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1782EE1" w14:textId="19AC377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........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....... </w:t>
      </w:r>
      <w:proofErr w:type="spellStart"/>
      <w:r>
        <w:rPr>
          <w:color w:val="000000"/>
          <w:sz w:val="28"/>
          <w:szCs w:val="28"/>
        </w:rPr>
        <w:t>tờ</w:t>
      </w:r>
      <w:proofErr w:type="spellEnd"/>
      <w:r>
        <w:rPr>
          <w:color w:val="000000"/>
          <w:sz w:val="28"/>
          <w:szCs w:val="28"/>
        </w:rPr>
        <w:t xml:space="preserve">, ...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.....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lưu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Uỷ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>.</w:t>
      </w:r>
    </w:p>
    <w:p w14:paraId="3AAB464E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..............., </w:t>
      </w:r>
      <w:proofErr w:type="spellStart"/>
      <w:r>
        <w:rPr>
          <w:color w:val="000000"/>
          <w:sz w:val="28"/>
          <w:szCs w:val="28"/>
        </w:rPr>
        <w:t>quyển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.....</w:t>
      </w:r>
      <w:proofErr w:type="gramEnd"/>
      <w:r>
        <w:rPr>
          <w:color w:val="000000"/>
          <w:sz w:val="28"/>
          <w:szCs w:val="28"/>
        </w:rPr>
        <w:t xml:space="preserve"> TP/CC-</w:t>
      </w:r>
      <w:proofErr w:type="spellStart"/>
      <w:r>
        <w:rPr>
          <w:color w:val="000000"/>
          <w:sz w:val="28"/>
          <w:szCs w:val="28"/>
        </w:rPr>
        <w:t>SCT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HĐGD</w:t>
      </w:r>
      <w:proofErr w:type="spellEnd"/>
      <w:r>
        <w:rPr>
          <w:color w:val="000000"/>
          <w:sz w:val="28"/>
          <w:szCs w:val="28"/>
        </w:rPr>
        <w:t>.</w:t>
      </w:r>
    </w:p>
    <w:p w14:paraId="4B8B1A41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7B4ECA3" w14:textId="39D2156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</w:p>
    <w:p w14:paraId="3853F43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</w:p>
    <w:p w14:paraId="52E6FBEF" w14:textId="327B1EA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>)</w:t>
      </w:r>
    </w:p>
    <w:p w14:paraId="025BEE0C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> </w:t>
      </w:r>
    </w:p>
    <w:p w14:paraId="1BC7FD41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>:</w:t>
      </w:r>
    </w:p>
    <w:p w14:paraId="624B779D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(1)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5E18DBEB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4389A14" w14:textId="73E2C7D3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.....................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: ..../......../.... </w:t>
      </w:r>
    </w:p>
    <w:p w14:paraId="3E49C90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A7BB527" w14:textId="7AB9A05B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........... </w:t>
      </w:r>
    </w:p>
    <w:p w14:paraId="46E1625F" w14:textId="2FB2090E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lastRenderedPageBreak/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......./......./........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 </w:t>
      </w:r>
    </w:p>
    <w:p w14:paraId="785D74CE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F87C21C" w14:textId="40578386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>): ................ </w:t>
      </w:r>
    </w:p>
    <w:p w14:paraId="0ABA55C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62E7FB8" w14:textId="34570DD4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 .................................................... </w:t>
      </w:r>
    </w:p>
    <w:p w14:paraId="51EFB43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0E67DA0" w14:textId="07CCAC03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(2)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18B1A1E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56E3D6B" w14:textId="2978C1DA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proofErr w:type="gramStart"/>
      <w:r>
        <w:rPr>
          <w:color w:val="000000"/>
          <w:sz w:val="28"/>
          <w:szCs w:val="28"/>
        </w:rPr>
        <w:t>):...................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: ........./......../....... </w:t>
      </w:r>
    </w:p>
    <w:p w14:paraId="0D2307F1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136E0A0" w14:textId="70EB4781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............. </w:t>
      </w:r>
    </w:p>
    <w:p w14:paraId="6154412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......./......./........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.................................. </w:t>
      </w:r>
    </w:p>
    <w:p w14:paraId="2235F64D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85445B6" w14:textId="13F4679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>): ................ </w:t>
      </w:r>
    </w:p>
    <w:p w14:paraId="4B85BEF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403616F" w14:textId="64FBD03C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 ..................................................... </w:t>
      </w:r>
    </w:p>
    <w:p w14:paraId="2F4FE924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0BDC527" w14:textId="17944CB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proofErr w:type="gramStart"/>
      <w:r>
        <w:rPr>
          <w:color w:val="000000"/>
          <w:sz w:val="28"/>
          <w:szCs w:val="28"/>
        </w:rPr>
        <w:t>):.................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: ........./......../........ </w:t>
      </w:r>
    </w:p>
    <w:p w14:paraId="1DD96D4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B413D3D" w14:textId="27AFC9B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............... </w:t>
      </w:r>
    </w:p>
    <w:p w14:paraId="00D71F5C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......./......./........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................................... </w:t>
      </w:r>
    </w:p>
    <w:p w14:paraId="6307A03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7DAC9DD" w14:textId="394339A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>): ................. </w:t>
      </w:r>
    </w:p>
    <w:p w14:paraId="5F7D104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F7EFB06" w14:textId="369A7B6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 ..................................................... </w:t>
      </w:r>
    </w:p>
    <w:p w14:paraId="5BC4F99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5711562" w14:textId="5BE7842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>.</w:t>
      </w:r>
    </w:p>
    <w:p w14:paraId="1174BD24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E4E225A" w14:textId="700BD845" w:rsidR="00A22C55" w:rsidRP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(3)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067F0162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68890B1" w14:textId="4688BB1C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lastRenderedPageBreak/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............ 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: ........./......../........ </w:t>
      </w:r>
    </w:p>
    <w:p w14:paraId="227701F0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023A068" w14:textId="5164C8C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............. </w:t>
      </w:r>
    </w:p>
    <w:p w14:paraId="61CD81E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......./......./........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................................... </w:t>
      </w:r>
    </w:p>
    <w:p w14:paraId="6244F38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3FD901A" w14:textId="4A921BE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>): ................. </w:t>
      </w:r>
    </w:p>
    <w:p w14:paraId="41D0A59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18E01B9" w14:textId="5D84918D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 .................................................... </w:t>
      </w:r>
    </w:p>
    <w:p w14:paraId="0B98AB0C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FE4EC99" w14:textId="7C6D63C0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(4)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7E903094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C5593FC" w14:textId="7AE6AD3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.................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........./......../........ </w:t>
      </w:r>
    </w:p>
    <w:p w14:paraId="54696C8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A1ADB54" w14:textId="7CA4AC0D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................ </w:t>
      </w:r>
    </w:p>
    <w:p w14:paraId="135CE28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......./......./........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...................................... </w:t>
      </w:r>
    </w:p>
    <w:p w14:paraId="6D6A6985" w14:textId="6B754FFB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>): ..................... </w:t>
      </w:r>
    </w:p>
    <w:p w14:paraId="31605D5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65EFA6B" w14:textId="68F8F1C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 .......................................................... </w:t>
      </w:r>
    </w:p>
    <w:p w14:paraId="7DC74BC2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4B9B250" w14:textId="58E9008F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(5)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0D95F8C2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2FA7FEE" w14:textId="61B23B33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5.1.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: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</w:p>
    <w:p w14:paraId="19BB3110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F0A9145" w14:textId="4D74ED2A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5.2.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</w:p>
    <w:p w14:paraId="247BCA8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373ECAB" w14:textId="3D55ED4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(6)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; Di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>.</w:t>
      </w:r>
    </w:p>
    <w:p w14:paraId="1E7BADE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14B3C7C" w14:textId="3C1576CF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(7)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hữu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>.</w:t>
      </w:r>
    </w:p>
    <w:p w14:paraId="5872CDC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E5C04CA" w14:textId="09CB546F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(8)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hữu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</w:p>
    <w:p w14:paraId="27BEB954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B308582" w14:textId="474E73D6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(9)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</w:p>
    <w:p w14:paraId="3F52FF0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F7EC683" w14:textId="5AD88429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(10)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7D9253D9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71A797E0" w14:textId="6E0E52C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4742F691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57A69E1" w14:textId="5E463A99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0868E624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43CC02C" w14:textId="6EFA0399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494F4626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9A50CE3" w14:textId="3B51B9BC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043EA049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BEC1D15" w14:textId="01430C61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chúc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670A6202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C248671" w14:textId="7197C91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(11)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170A92EE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04698C2" w14:textId="145EE1D6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7E566075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F5F201F" w14:textId="0BB3732E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1368C1C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3F601057" w14:textId="52BF63E9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62190C0C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35FB398" w14:textId="34DECADB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168AEDEE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979ADD3" w14:textId="75F0160D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43A0043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C0E6F29" w14:textId="6AD68B04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3502C45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50CB6D3B" w14:textId="6CCDFA2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(12)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5E0CBC4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272A5BA8" w14:textId="4634437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039D846F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F0B131A" w14:textId="4F4E22E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6E7D990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6E88279" w14:textId="4CEE569D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20E20E03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246D6747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B404975" w14:textId="6364932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58AAAB11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0C4EC21B" w14:textId="1F7EA5C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;</w:t>
      </w:r>
    </w:p>
    <w:p w14:paraId="6F52F63B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4794CEA" w14:textId="26719AF8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(13)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5EF3C03D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7C88954E" w14:textId="5CBD22FA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.</w:t>
      </w:r>
    </w:p>
    <w:p w14:paraId="78727113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1ED4CB8C" w14:textId="4822C1D2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.</w:t>
      </w:r>
    </w:p>
    <w:p w14:paraId="257EEBF1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64917739" w14:textId="5968D34C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.</w:t>
      </w:r>
    </w:p>
    <w:p w14:paraId="3B97BCD8" w14:textId="77777777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.</w:t>
      </w:r>
    </w:p>
    <w:p w14:paraId="396D2F3C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7347CF7" w14:textId="112E5485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>.</w:t>
      </w:r>
    </w:p>
    <w:p w14:paraId="718B367B" w14:textId="77777777" w:rsidR="006B113A" w:rsidRDefault="006B113A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14:paraId="43AAE90C" w14:textId="2CB9DE20" w:rsidR="00A22C55" w:rsidRDefault="00A22C55" w:rsidP="006B113A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</w:t>
      </w:r>
      <w:proofErr w:type="spellEnd"/>
    </w:p>
    <w:p w14:paraId="0EBB389F" w14:textId="77777777" w:rsidR="00A22C55" w:rsidRDefault="00A22C55" w:rsidP="006B113A">
      <w:pPr>
        <w:pStyle w:val="NormalWeb"/>
        <w:spacing w:before="0" w:beforeAutospacing="0" w:after="0" w:afterAutospacing="0" w:line="312" w:lineRule="auto"/>
        <w:jc w:val="both"/>
      </w:pPr>
      <w:r>
        <w:rPr>
          <w:color w:val="000000"/>
          <w:sz w:val="28"/>
          <w:szCs w:val="28"/>
        </w:rPr>
        <w:t> </w:t>
      </w:r>
    </w:p>
    <w:p w14:paraId="7E94FB17" w14:textId="77777777" w:rsidR="009251C8" w:rsidRDefault="009251C8" w:rsidP="00A22C55">
      <w:pPr>
        <w:spacing w:after="0" w:line="360" w:lineRule="auto"/>
      </w:pPr>
    </w:p>
    <w:sectPr w:rsidR="0092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55"/>
    <w:rsid w:val="00083EE5"/>
    <w:rsid w:val="000B7397"/>
    <w:rsid w:val="006B113A"/>
    <w:rsid w:val="009251C8"/>
    <w:rsid w:val="00A22C55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FDFE"/>
  <w15:chartTrackingRefBased/>
  <w15:docId w15:val="{8687274D-BC0D-4075-93F4-333DAB0D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2022-08-01T18:42:00Z</dcterms:created>
  <dcterms:modified xsi:type="dcterms:W3CDTF">2022-08-01T18:59:00Z</dcterms:modified>
</cp:coreProperties>
</file>