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B28" w:rsidRPr="00D47AB8" w:rsidRDefault="00426B28" w:rsidP="00426B28">
      <w:pPr>
        <w:pStyle w:val="NormalWeb"/>
        <w:shd w:val="clear" w:color="auto" w:fill="FFFFFF"/>
        <w:spacing w:before="0" w:beforeAutospacing="0" w:after="120" w:afterAutospacing="0" w:line="375" w:lineRule="atLeast"/>
        <w:jc w:val="center"/>
        <w:textAlignment w:val="baseline"/>
        <w:rPr>
          <w:color w:val="000000"/>
        </w:rPr>
      </w:pPr>
      <w:r w:rsidRPr="00D47AB8">
        <w:rPr>
          <w:rStyle w:val="Strong"/>
          <w:color w:val="000000"/>
          <w:bdr w:val="none" w:sz="0" w:space="0" w:color="auto" w:frame="1"/>
        </w:rPr>
        <w:t>CỘNG HÒA XÃ HỘI CHỦ NGHĨA VIỆT NAM</w:t>
      </w:r>
    </w:p>
    <w:p w:rsidR="00426B28" w:rsidRPr="00D47AB8" w:rsidRDefault="00426B28" w:rsidP="00426B28">
      <w:pPr>
        <w:pStyle w:val="NormalWeb"/>
        <w:shd w:val="clear" w:color="auto" w:fill="FFFFFF"/>
        <w:spacing w:before="0" w:beforeAutospacing="0" w:after="120" w:afterAutospacing="0" w:line="375" w:lineRule="atLeast"/>
        <w:jc w:val="center"/>
        <w:textAlignment w:val="baseline"/>
        <w:rPr>
          <w:b/>
          <w:color w:val="000000"/>
          <w:sz w:val="26"/>
          <w:szCs w:val="26"/>
        </w:rPr>
      </w:pPr>
      <w:r w:rsidRPr="00D47AB8">
        <w:rPr>
          <w:b/>
          <w:color w:val="000000"/>
          <w:sz w:val="26"/>
          <w:szCs w:val="26"/>
          <w:bdr w:val="none" w:sz="0" w:space="0" w:color="auto" w:frame="1"/>
        </w:rPr>
        <w:t>Độ</w:t>
      </w:r>
      <w:r w:rsidRPr="00D47AB8">
        <w:rPr>
          <w:b/>
          <w:color w:val="000000"/>
          <w:sz w:val="26"/>
          <w:szCs w:val="26"/>
          <w:u w:val="single"/>
          <w:bdr w:val="none" w:sz="0" w:space="0" w:color="auto" w:frame="1"/>
        </w:rPr>
        <w:t>c lập - Tự do - Hạnh ph</w:t>
      </w:r>
      <w:r w:rsidRPr="00D47AB8">
        <w:rPr>
          <w:b/>
          <w:color w:val="000000"/>
          <w:sz w:val="26"/>
          <w:szCs w:val="26"/>
          <w:bdr w:val="none" w:sz="0" w:space="0" w:color="auto" w:frame="1"/>
        </w:rPr>
        <w:t>úc</w:t>
      </w:r>
    </w:p>
    <w:p w:rsidR="00426B28" w:rsidRPr="00D47AB8" w:rsidRDefault="00426B28" w:rsidP="00426B28">
      <w:pPr>
        <w:pStyle w:val="NormalWeb"/>
        <w:shd w:val="clear" w:color="auto" w:fill="FFFFFF"/>
        <w:spacing w:before="0" w:beforeAutospacing="0" w:after="120" w:afterAutospacing="0" w:line="375" w:lineRule="atLeast"/>
        <w:jc w:val="right"/>
        <w:textAlignment w:val="baseline"/>
        <w:rPr>
          <w:color w:val="000000"/>
          <w:sz w:val="28"/>
          <w:szCs w:val="28"/>
        </w:rPr>
      </w:pPr>
      <w:r w:rsidRPr="00D47AB8">
        <w:rPr>
          <w:rStyle w:val="Emphasis"/>
          <w:color w:val="000000"/>
          <w:sz w:val="28"/>
          <w:szCs w:val="28"/>
          <w:bdr w:val="none" w:sz="0" w:space="0" w:color="auto" w:frame="1"/>
        </w:rPr>
        <w:t>………., ngày .... tháng .... năm ....</w:t>
      </w:r>
    </w:p>
    <w:p w:rsidR="00426B28" w:rsidRPr="00D47AB8" w:rsidRDefault="00426B28" w:rsidP="00426B28">
      <w:pPr>
        <w:pStyle w:val="NormalWeb"/>
        <w:shd w:val="clear" w:color="auto" w:fill="FFFFFF"/>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HỢP ĐỒNG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Bộ luật Dân sự số 91/2015/QH13 ngày 24/11/2015;</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Luật Thương mại số 36/2005/QH11 ngày 14 tháng 06 năm 2005;</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nhu cầu và sự thỏa thuận của các bên tham gia Hợp đồng;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Hôm nay, ngày.....tháng......năm........., các Bên gồm:</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BÊN CHO THUÊ (Bên A): </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rsidR="00426B28" w:rsidRPr="00D47AB8" w:rsidRDefault="00426B28" w:rsidP="00426B28">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số:....</w:t>
      </w:r>
      <w:r>
        <w:rPr>
          <w:color w:val="000000"/>
          <w:sz w:val="28"/>
          <w:szCs w:val="28"/>
        </w:rPr>
        <w:t>............ Cơ quan cấp:…………</w:t>
      </w:r>
      <w:r w:rsidRPr="00D47AB8">
        <w:rPr>
          <w:color w:val="000000"/>
          <w:sz w:val="28"/>
          <w:szCs w:val="28"/>
        </w:rPr>
        <w:t>………...……….. Ngày cấp:..............</w:t>
      </w:r>
    </w:p>
    <w:p w:rsidR="00426B28" w:rsidRPr="00D47AB8" w:rsidRDefault="00426B28" w:rsidP="00426B28">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rsidR="00426B28" w:rsidRPr="00D47AB8" w:rsidRDefault="00426B28" w:rsidP="00426B28">
      <w:pPr>
        <w:pStyle w:val="NormalWeb"/>
        <w:shd w:val="clear" w:color="auto" w:fill="FFFFFF"/>
        <w:spacing w:before="0" w:beforeAutospacing="0" w:after="120" w:afterAutospacing="0" w:line="375" w:lineRule="atLeast"/>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BÊN THUÊ (Bên B) :</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rStyle w:val="Strong"/>
          <w:b w:val="0"/>
          <w:bCs w:val="0"/>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rsidR="00426B28" w:rsidRPr="00D47AB8" w:rsidRDefault="00426B28" w:rsidP="00426B28">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số:.</w:t>
      </w:r>
      <w:r>
        <w:rPr>
          <w:color w:val="000000"/>
          <w:sz w:val="28"/>
          <w:szCs w:val="28"/>
        </w:rPr>
        <w:t>............... Cơ quan cấp:…</w:t>
      </w:r>
      <w:r w:rsidRPr="00D47AB8">
        <w:rPr>
          <w:color w:val="000000"/>
          <w:sz w:val="28"/>
          <w:szCs w:val="28"/>
        </w:rPr>
        <w:t>………………...……….. Ngày cấp:..............</w:t>
      </w:r>
    </w:p>
    <w:p w:rsidR="00426B28" w:rsidRPr="00D47AB8" w:rsidRDefault="00426B28" w:rsidP="00426B28">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rsidR="00426B28" w:rsidRPr="00D47AB8" w:rsidRDefault="00426B28" w:rsidP="00426B28">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bdr w:val="none" w:sz="0" w:space="0" w:color="auto" w:frame="1"/>
        </w:rPr>
        <w:t>Bên A và Bên B sau đây gọi chung là </w:t>
      </w:r>
      <w:r w:rsidRPr="00D47AB8">
        <w:rPr>
          <w:rStyle w:val="Emphasis"/>
          <w:b/>
          <w:bCs/>
          <w:color w:val="000000"/>
          <w:sz w:val="28"/>
          <w:szCs w:val="28"/>
          <w:bdr w:val="none" w:sz="0" w:space="0" w:color="auto" w:frame="1"/>
        </w:rPr>
        <w:t>“Hai Bên”</w:t>
      </w:r>
      <w:r w:rsidRPr="00D47AB8">
        <w:rPr>
          <w:color w:val="000000"/>
          <w:sz w:val="28"/>
          <w:szCs w:val="28"/>
          <w:bdr w:val="none" w:sz="0" w:space="0" w:color="auto" w:frame="1"/>
        </w:rPr>
        <w:t> hoặc </w:t>
      </w:r>
      <w:r w:rsidRPr="00D47AB8">
        <w:rPr>
          <w:rStyle w:val="Emphasis"/>
          <w:b/>
          <w:bCs/>
          <w:color w:val="000000"/>
          <w:sz w:val="28"/>
          <w:szCs w:val="28"/>
          <w:bdr w:val="none" w:sz="0" w:space="0" w:color="auto" w:frame="1"/>
        </w:rPr>
        <w:t>“Các Bên”</w:t>
      </w:r>
      <w:r w:rsidRPr="00D47AB8">
        <w:rPr>
          <w:color w:val="000000"/>
          <w:sz w:val="28"/>
          <w:szCs w:val="28"/>
          <w:bdr w:val="none" w:sz="0" w:space="0" w:color="auto" w:frame="1"/>
        </w:rPr>
        <w:t>.</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Sau khi thảo luận, Hai Bên thống nhất đi đến ký kết Hợp đồng thuê nhà (</w:t>
      </w:r>
      <w:r w:rsidRPr="00D47AB8">
        <w:rPr>
          <w:rStyle w:val="Strong"/>
          <w:color w:val="000000"/>
          <w:sz w:val="28"/>
          <w:szCs w:val="28"/>
          <w:bdr w:val="none" w:sz="0" w:space="0" w:color="auto" w:frame="1"/>
        </w:rPr>
        <w:t>“Hợp Đồng”</w:t>
      </w:r>
      <w:r w:rsidRPr="00D47AB8">
        <w:rPr>
          <w:color w:val="000000"/>
          <w:sz w:val="28"/>
          <w:szCs w:val="28"/>
          <w:bdr w:val="none" w:sz="0" w:space="0" w:color="auto" w:frame="1"/>
        </w:rPr>
        <w:t>) với các điều khoản và điều kiện dưới đây:</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 Nhà ở và các tài sản cho thuê kèm theo nhà ở:</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1.1. Bên A đồng ý cho Bên B thuê và Bên B cũng đồng ý thuê quyền sử dụng đất và một căn nhà ......... tầng gắn liền với quyền sử dụng đất tại địa chỉ ... để sử dụng làm nơi để ở.</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quyền sử dụng đất:...................m2;</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căn nhà :....................m2;</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2. Bàn giao và sử dụng diện tích thuê:</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2.1. Thời điểm Bên A bàn giao tài sản thuê vào ngày.....tháng.....năm…..;</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2.2. Bên B được toàn quyền sử dụng tài sản thuê kể từ thời điểm được Bên A bàn giao từ thời điểm quy định tại Mục 2.1 trên đây.</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3. Thời hạn thuê</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3.1. Bên A cam kết cho Bên B thuê tài sản thuê với thời hạn là ......... năm kể từ ngày bàn giao Tài sản thuê;</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3.2. Hết thời hạn thuê nêu trên nếu bên B có nhu cầu tiếp tục sử dụng thì Bên A phải ưu tiên cho Bên B tiếp tục thuê.</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4. Đặc cọc tiền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4.1. Bên B sẽ giao cho Bên A một khoản tiền là ........................</w:t>
      </w:r>
      <w:r w:rsidRPr="00D47AB8">
        <w:rPr>
          <w:rStyle w:val="Strong"/>
          <w:color w:val="000000"/>
          <w:sz w:val="28"/>
          <w:szCs w:val="28"/>
          <w:bdr w:val="none" w:sz="0" w:space="0" w:color="auto" w:frame="1"/>
        </w:rPr>
        <w:t> VNĐ </w:t>
      </w:r>
      <w:r w:rsidRPr="00D47AB8">
        <w:rPr>
          <w:rStyle w:val="Emphasis"/>
          <w:color w:val="000000"/>
          <w:sz w:val="28"/>
          <w:szCs w:val="28"/>
          <w:bdr w:val="none" w:sz="0" w:space="0" w:color="auto" w:frame="1"/>
        </w:rPr>
        <w:t>(bằng chữ:...............................................) </w:t>
      </w:r>
      <w:r w:rsidRPr="00D47AB8">
        <w:rPr>
          <w:color w:val="000000"/>
          <w:sz w:val="28"/>
          <w:szCs w:val="28"/>
          <w:bdr w:val="none" w:sz="0" w:space="0" w:color="auto" w:frame="1"/>
        </w:rPr>
        <w:t xml:space="preserve">ngay sau khi ký hợp đồng này. Số tiền này là tiền đặt cọc để đảm bảm thực hiện Hợp đồng cho thuê nhà. </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4.2. Nếu Bên B đơn phương chấm dứt hợp đồng mà không thực hiện nghĩa vụ báo trước tới Bên A thì Bên A sẽ không phải hoàn trả lại Bên B số tiền đặt cọc này.</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4.4. Vào thời điểm kết thúc thời hạn thuê hoặc kể từ ngày chấm dứt Hợp đồng, Bên A sẽ hoàn lại cho Bên B số tiền đặt cọc sau khi đã khấu trừ khoản tiền chi phí để khắc phục thiệt hại (nếu có).</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5. Tiền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5.1 Tiền thuê nhà đối với diện tích thuê nêu tại mục 1.1 Điều 1 là:</w:t>
      </w:r>
      <w:r w:rsidRPr="00D47AB8">
        <w:rPr>
          <w:rStyle w:val="Strong"/>
          <w:color w:val="000000"/>
          <w:sz w:val="28"/>
          <w:szCs w:val="28"/>
          <w:bdr w:val="none" w:sz="0" w:space="0" w:color="auto" w:frame="1"/>
        </w:rPr>
        <w:t> .......................... VNĐ/tháng </w:t>
      </w:r>
      <w:r w:rsidRPr="00D47AB8">
        <w:rPr>
          <w:rStyle w:val="Emphasis"/>
          <w:color w:val="000000"/>
          <w:sz w:val="28"/>
          <w:szCs w:val="28"/>
          <w:bdr w:val="none" w:sz="0" w:space="0" w:color="auto" w:frame="1"/>
        </w:rPr>
        <w:t>(Bằng chữ:...........................................)</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5.2 Tiền thuê nhà không bao gồm chi phí khác như tiền điện, nước, vệ sinh.... Khoản tiền này sẽ do bên B trả theo khối lượng, công suất sử dụng thực tế của Bên B hàng tháng, được tính theo đơn giá của nhà nước.</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6. Phương thức thanh toán tiền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 xml:space="preserve">Tiền thuê nhà được thanh toán theo 01 (một) tháng/lần vào ngày 05 (năm) hàng tháng. </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Các chi phí khác được bên B tự thanh toán với các cơ quan, đơn vị có liên quan khi được yêu cầu.</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Việc thanh toán tiền thuê nhà được thực hiện bằng đồng tiền Việt Nam theo hình thức trả trực tiếp bằng tiền mặt.</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7. Quyền và nghĩa vụ của bên cho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7.1. Quyền lợi</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Yêu cầu Bên B thanh toán tiền thuê và chi phí khác đầy đủ, đúng hạn theo thoả thuận trong Hợp Đồng;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Yêu cầu Bên B phải sửa chữa phần hư hỏng, thiệt hại do lỗi của Bên B gây ra.</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7.2. Nghĩa vụ của</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Bàn giao diện tích thuê cho Bên B theo đúng thời gian quy định trong Hợp đồng;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Đảm bảo việc cho thuê theo Hợp đồng này là đúng quy định của pháp luật;</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Đảm bảo cho Bên B thực hiện quyền sử dụng diện tích thuê một cách độc lập và liên tục trong suốt thời hạn thuê, trừ trường hợp vi phạm pháp luật và/hoặc các quy định của Hợp đồng này.</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Không xâm phạm trái phép đến tài sản của Bên B trong phần diện tích thuê. Nếu Bên A có những hành vi vi phạm gây thiệt hại cho Bên B trong thời gian thuê thì Bên A phải bồi thường.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Tuân thủ các nghĩa vụ khác theo thoả thuận tại Hợp đồng này hoặc/và các văn bản kèm theo Hợp đồng này; hoặc/và theo quy định của pháp luật Việt Nam.</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8. Quyền và nghĩa vụ của bên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lastRenderedPageBreak/>
        <w:t>8.1. Quyền lợi</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Nhận bàn giao diện tích thuê theo đúng thoả thuận trong Hợp đồng;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Được sử dụng phần diện tích thuê làm nơi ở và các hoạt động hợp pháp khác;</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Yêu cầu Bên A sửa chữa kịp thời những hư hỏng không phải do lỗi của Bên B trong phần diện tích thuê để bảo đảm an toàn;</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Được tháo dỡ và đem ra khỏi phần diện tích thuê các tài sản, trang thiết bị của Bên B đã lắp đặt trong phần diện tích thuê khi hết thời hạn thuê hoặc đơn phương chấm dứt hợp đồng.</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8.2. Nghĩa vụ </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Sử dụng diện tích thuê đúng mục đích đã thỏa thuận, giữ gìn nhà ở và có trách nhiệm trong việc sửa chữa những hư hỏng do mình gây ra;</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Thanh toán tiền đặt cọc, tiền thuê đầy đủ, đúng thời hạn đã thỏa thuận;</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Trả lại diện tích thuê cho Bên A khi hết thời hạn thuê hoặc chấm dứt Hợp đồng thuê;</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Tuân thủ một cách chặt chẽ quy định tại Hợp đồng này và các quy định của pháp luật Việt Nam.</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9. Đơn phương chấm dứt hợp đồng thuê nhà:</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kia thì sẽ phải bồi thường cho bên đó một khoản tiền thuê tương đương với thời gian không thông báo và các thiệt hại khác phát sinh do việc chấm dứt Hợp đồng trái quy định.</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10. Điều khoản thi hành</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Hợp đồng này có hiệu lực kể từ ngày hai bên cùng ký kết;</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 Các Bên cam kết thực hiện nghiêm chỉnh và đầy đủ các thoả thuận trong Hợp đồng này trên tinh thần hợp tác, thiện chí;</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rsidR="00426B28" w:rsidRPr="00D47AB8" w:rsidRDefault="00426B28" w:rsidP="00426B28">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Hợp đồng được lập thành 02 (hai) bản có giá trị như nhau, mỗi Bên giữ 01 (một) bản để thực hiện.</w:t>
      </w:r>
    </w:p>
    <w:tbl>
      <w:tblPr>
        <w:tblW w:w="9430" w:type="dxa"/>
        <w:shd w:val="clear" w:color="auto" w:fill="FFFFFF"/>
        <w:tblCellMar>
          <w:left w:w="0" w:type="dxa"/>
          <w:right w:w="0" w:type="dxa"/>
        </w:tblCellMar>
        <w:tblLook w:val="04A0" w:firstRow="1" w:lastRow="0" w:firstColumn="1" w:lastColumn="0" w:noHBand="0" w:noVBand="1"/>
      </w:tblPr>
      <w:tblGrid>
        <w:gridCol w:w="4715"/>
        <w:gridCol w:w="4715"/>
      </w:tblGrid>
      <w:tr w:rsidR="00426B28" w:rsidRPr="00D47AB8" w:rsidTr="00AF0D59">
        <w:trPr>
          <w:trHeight w:val="80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26B28" w:rsidRPr="00D47AB8" w:rsidRDefault="00426B28" w:rsidP="00AF0D59">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CHO THUÊ</w:t>
            </w:r>
          </w:p>
          <w:p w:rsidR="00426B28" w:rsidRPr="00D47AB8" w:rsidRDefault="00426B28" w:rsidP="00AF0D59">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426B28" w:rsidRPr="00D47AB8" w:rsidRDefault="00426B28" w:rsidP="00AF0D59">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THUÊ</w:t>
            </w:r>
          </w:p>
          <w:p w:rsidR="00426B28" w:rsidRPr="00D47AB8" w:rsidRDefault="00426B28" w:rsidP="00AF0D59">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r>
    </w:tbl>
    <w:p w:rsidR="00426B28" w:rsidRPr="00D47AB8" w:rsidRDefault="00426B28" w:rsidP="00426B28">
      <w:pPr>
        <w:spacing w:after="120"/>
        <w:rPr>
          <w:rFonts w:ascii="Times New Roman" w:hAnsi="Times New Roman"/>
          <w:sz w:val="28"/>
          <w:szCs w:val="28"/>
        </w:rPr>
      </w:pPr>
    </w:p>
    <w:p w:rsidR="00426B28" w:rsidRPr="00D47AB8" w:rsidRDefault="00426B28" w:rsidP="00426B28">
      <w:pPr>
        <w:spacing w:after="120"/>
        <w:rPr>
          <w:rFonts w:ascii="Times New Roman" w:hAnsi="Times New Roman"/>
          <w:sz w:val="28"/>
          <w:szCs w:val="28"/>
        </w:rPr>
      </w:pPr>
    </w:p>
    <w:p w:rsidR="00675BAE" w:rsidRDefault="00675BAE">
      <w:bookmarkStart w:id="0" w:name="_GoBack"/>
      <w:bookmarkEnd w:id="0"/>
    </w:p>
    <w:sectPr w:rsidR="00675BAE" w:rsidSect="00E65C34">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8"/>
    <w:rsid w:val="00426B28"/>
    <w:rsid w:val="00675BAE"/>
    <w:rsid w:val="00C2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0AD0-916B-4A2F-AA23-F7FC1B36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B28"/>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B2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26B28"/>
    <w:rPr>
      <w:b/>
      <w:bCs/>
    </w:rPr>
  </w:style>
  <w:style w:type="character" w:styleId="Emphasis">
    <w:name w:val="Emphasis"/>
    <w:uiPriority w:val="20"/>
    <w:qFormat/>
    <w:rsid w:val="00426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5974</Characters>
  <Application>Microsoft Office Word</Application>
  <DocSecurity>0</DocSecurity>
  <Lines>49</Lines>
  <Paragraphs>14</Paragraphs>
  <ScaleCrop>false</ScaleCrop>
  <Company>Microsoft</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2022-09-26T04:28:00Z</dcterms:created>
  <dcterms:modified xsi:type="dcterms:W3CDTF">2022-09-26T04:29:00Z</dcterms:modified>
</cp:coreProperties>
</file>