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BC56A" w14:textId="77777777" w:rsidR="005149A3" w:rsidRPr="005149A3" w:rsidRDefault="005149A3" w:rsidP="005149A3">
      <w:pPr>
        <w:spacing w:after="200" w:line="360" w:lineRule="auto"/>
        <w:jc w:val="center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b/>
          <w:bCs/>
          <w:color w:val="000000"/>
          <w:sz w:val="26"/>
          <w:szCs w:val="26"/>
          <w:lang w:eastAsia="en-SG"/>
        </w:rPr>
        <w:t>CỘNG HÒA XÃ HỘI CHỦ NGHĨA VIỆT NAM</w:t>
      </w:r>
    </w:p>
    <w:p w14:paraId="03F151FF" w14:textId="77777777" w:rsidR="005149A3" w:rsidRPr="005149A3" w:rsidRDefault="005149A3" w:rsidP="005149A3">
      <w:pPr>
        <w:spacing w:after="200" w:line="360" w:lineRule="auto"/>
        <w:jc w:val="center"/>
        <w:rPr>
          <w:rFonts w:eastAsia="Times New Roman" w:cs="Times New Roman"/>
          <w:color w:val="000000"/>
          <w:sz w:val="26"/>
          <w:szCs w:val="26"/>
          <w:lang w:eastAsia="en-SG"/>
        </w:rPr>
      </w:pPr>
      <w:proofErr w:type="spellStart"/>
      <w:r w:rsidRPr="005149A3">
        <w:rPr>
          <w:rFonts w:eastAsia="Times New Roman" w:cs="Times New Roman"/>
          <w:b/>
          <w:bCs/>
          <w:color w:val="000000"/>
          <w:sz w:val="26"/>
          <w:szCs w:val="26"/>
          <w:lang w:eastAsia="en-SG"/>
        </w:rPr>
        <w:t>Độc</w:t>
      </w:r>
      <w:proofErr w:type="spellEnd"/>
      <w:r w:rsidRPr="005149A3">
        <w:rPr>
          <w:rFonts w:eastAsia="Times New Roman" w:cs="Times New Roman"/>
          <w:b/>
          <w:bCs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b/>
          <w:bCs/>
          <w:color w:val="000000"/>
          <w:sz w:val="26"/>
          <w:szCs w:val="26"/>
          <w:lang w:eastAsia="en-SG"/>
        </w:rPr>
        <w:t>lập</w:t>
      </w:r>
      <w:proofErr w:type="spellEnd"/>
      <w:r w:rsidRPr="005149A3">
        <w:rPr>
          <w:rFonts w:eastAsia="Times New Roman" w:cs="Times New Roman"/>
          <w:b/>
          <w:bCs/>
          <w:color w:val="000000"/>
          <w:sz w:val="26"/>
          <w:szCs w:val="26"/>
          <w:lang w:eastAsia="en-SG"/>
        </w:rPr>
        <w:t xml:space="preserve"> – </w:t>
      </w:r>
      <w:proofErr w:type="spellStart"/>
      <w:r w:rsidRPr="005149A3">
        <w:rPr>
          <w:rFonts w:eastAsia="Times New Roman" w:cs="Times New Roman"/>
          <w:b/>
          <w:bCs/>
          <w:color w:val="000000"/>
          <w:sz w:val="26"/>
          <w:szCs w:val="26"/>
          <w:lang w:eastAsia="en-SG"/>
        </w:rPr>
        <w:t>Tự</w:t>
      </w:r>
      <w:proofErr w:type="spellEnd"/>
      <w:r w:rsidRPr="005149A3">
        <w:rPr>
          <w:rFonts w:eastAsia="Times New Roman" w:cs="Times New Roman"/>
          <w:b/>
          <w:bCs/>
          <w:color w:val="000000"/>
          <w:sz w:val="26"/>
          <w:szCs w:val="26"/>
          <w:lang w:eastAsia="en-SG"/>
        </w:rPr>
        <w:t xml:space="preserve"> do – </w:t>
      </w:r>
      <w:proofErr w:type="spellStart"/>
      <w:r w:rsidRPr="005149A3">
        <w:rPr>
          <w:rFonts w:eastAsia="Times New Roman" w:cs="Times New Roman"/>
          <w:b/>
          <w:bCs/>
          <w:color w:val="000000"/>
          <w:sz w:val="26"/>
          <w:szCs w:val="26"/>
          <w:lang w:eastAsia="en-SG"/>
        </w:rPr>
        <w:t>Hạnh</w:t>
      </w:r>
      <w:proofErr w:type="spellEnd"/>
      <w:r w:rsidRPr="005149A3">
        <w:rPr>
          <w:rFonts w:eastAsia="Times New Roman" w:cs="Times New Roman"/>
          <w:b/>
          <w:bCs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b/>
          <w:bCs/>
          <w:color w:val="000000"/>
          <w:sz w:val="26"/>
          <w:szCs w:val="26"/>
          <w:lang w:eastAsia="en-SG"/>
        </w:rPr>
        <w:t>phúc</w:t>
      </w:r>
      <w:proofErr w:type="spellEnd"/>
    </w:p>
    <w:p w14:paraId="5BE358FC" w14:textId="77777777" w:rsidR="005149A3" w:rsidRPr="005149A3" w:rsidRDefault="005149A3" w:rsidP="005149A3">
      <w:pPr>
        <w:spacing w:after="200" w:line="360" w:lineRule="auto"/>
        <w:jc w:val="right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…</w:t>
      </w:r>
      <w:proofErr w:type="gram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.,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ngày</w:t>
      </w:r>
      <w:proofErr w:type="spellEnd"/>
      <w:proofErr w:type="gram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….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tháng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….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năm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…..</w:t>
      </w:r>
    </w:p>
    <w:p w14:paraId="3BD9A1F9" w14:textId="77777777" w:rsidR="005149A3" w:rsidRPr="005149A3" w:rsidRDefault="005149A3" w:rsidP="005149A3">
      <w:pPr>
        <w:spacing w:after="200" w:line="360" w:lineRule="auto"/>
        <w:jc w:val="center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b/>
          <w:bCs/>
          <w:color w:val="000000"/>
          <w:sz w:val="26"/>
          <w:szCs w:val="26"/>
          <w:lang w:eastAsia="en-SG"/>
        </w:rPr>
        <w:t>HỢP ĐỒNG GÓP VỐN KINH DOANH</w:t>
      </w:r>
    </w:p>
    <w:p w14:paraId="2727B2E9" w14:textId="77777777" w:rsidR="005149A3" w:rsidRPr="005149A3" w:rsidRDefault="005149A3" w:rsidP="005149A3">
      <w:pPr>
        <w:spacing w:after="200" w:line="360" w:lineRule="auto"/>
        <w:jc w:val="center"/>
        <w:rPr>
          <w:rFonts w:eastAsia="Times New Roman" w:cs="Times New Roman"/>
          <w:color w:val="000000"/>
          <w:sz w:val="26"/>
          <w:szCs w:val="26"/>
          <w:lang w:eastAsia="en-SG"/>
        </w:rPr>
      </w:pPr>
      <w:proofErr w:type="spellStart"/>
      <w:proofErr w:type="gram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Số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:…</w:t>
      </w:r>
      <w:proofErr w:type="gram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/…/HĐGVKD</w:t>
      </w:r>
    </w:p>
    <w:p w14:paraId="39076C3D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Căn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cứ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Bộ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luật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dân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sự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năm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2015;</w:t>
      </w:r>
    </w:p>
    <w:p w14:paraId="6CD02099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Căn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cứ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vào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nhu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cầu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kinh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doanh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và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năng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lực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của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các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.</w:t>
      </w:r>
    </w:p>
    <w:p w14:paraId="077F6F84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Chúng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tôi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gồm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:</w:t>
      </w:r>
    </w:p>
    <w:p w14:paraId="3EE5DE04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b/>
          <w:bCs/>
          <w:color w:val="000000"/>
          <w:sz w:val="26"/>
          <w:szCs w:val="26"/>
          <w:lang w:eastAsia="en-SG"/>
        </w:rPr>
        <w:t xml:space="preserve">BÊN NHẬN GÓP VỐN </w:t>
      </w:r>
      <w:proofErr w:type="gramStart"/>
      <w:r w:rsidRPr="005149A3">
        <w:rPr>
          <w:rFonts w:eastAsia="Times New Roman" w:cs="Times New Roman"/>
          <w:b/>
          <w:bCs/>
          <w:color w:val="000000"/>
          <w:sz w:val="26"/>
          <w:szCs w:val="26"/>
          <w:lang w:eastAsia="en-SG"/>
        </w:rPr>
        <w:t>( BÊN</w:t>
      </w:r>
      <w:proofErr w:type="gramEnd"/>
      <w:r w:rsidRPr="005149A3">
        <w:rPr>
          <w:rFonts w:eastAsia="Times New Roman" w:cs="Times New Roman"/>
          <w:b/>
          <w:bCs/>
          <w:color w:val="000000"/>
          <w:sz w:val="26"/>
          <w:szCs w:val="26"/>
          <w:lang w:eastAsia="en-SG"/>
        </w:rPr>
        <w:t xml:space="preserve"> A):</w:t>
      </w:r>
    </w:p>
    <w:p w14:paraId="138308BC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tổ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chức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: ……………………………………………………………………….</w:t>
      </w:r>
    </w:p>
    <w:p w14:paraId="24F2E080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Trụ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sở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chính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: ……………………………………………………………………</w:t>
      </w:r>
      <w:proofErr w:type="gram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…..</w:t>
      </w:r>
      <w:proofErr w:type="gramEnd"/>
    </w:p>
    <w:p w14:paraId="149B5DED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Mã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số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thuế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: …do …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cấp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ngày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…/…/…</w:t>
      </w:r>
    </w:p>
    <w:p w14:paraId="276F1541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Đại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diện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bởi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: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Ông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/</w:t>
      </w:r>
      <w:proofErr w:type="spellStart"/>
      <w:proofErr w:type="gram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bà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:…</w:t>
      </w:r>
      <w:proofErr w:type="gram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…………….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Chức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vụ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: ……………………………………</w:t>
      </w:r>
    </w:p>
    <w:p w14:paraId="6B8F3561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b/>
          <w:bCs/>
          <w:color w:val="000000"/>
          <w:sz w:val="26"/>
          <w:szCs w:val="26"/>
          <w:lang w:eastAsia="en-SG"/>
        </w:rPr>
        <w:t xml:space="preserve">BÊN GÓP VỐN </w:t>
      </w:r>
      <w:proofErr w:type="gramStart"/>
      <w:r w:rsidRPr="005149A3">
        <w:rPr>
          <w:rFonts w:eastAsia="Times New Roman" w:cs="Times New Roman"/>
          <w:b/>
          <w:bCs/>
          <w:color w:val="000000"/>
          <w:sz w:val="26"/>
          <w:szCs w:val="26"/>
          <w:lang w:eastAsia="en-SG"/>
        </w:rPr>
        <w:t>( BÊN</w:t>
      </w:r>
      <w:proofErr w:type="gramEnd"/>
      <w:r w:rsidRPr="005149A3">
        <w:rPr>
          <w:rFonts w:eastAsia="Times New Roman" w:cs="Times New Roman"/>
          <w:b/>
          <w:bCs/>
          <w:color w:val="000000"/>
          <w:sz w:val="26"/>
          <w:szCs w:val="26"/>
          <w:lang w:eastAsia="en-SG"/>
        </w:rPr>
        <w:t xml:space="preserve"> B):</w:t>
      </w:r>
    </w:p>
    <w:p w14:paraId="6FFFB11D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Ông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/</w:t>
      </w:r>
      <w:proofErr w:type="spellStart"/>
      <w:proofErr w:type="gram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bà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:</w:t>
      </w:r>
      <w:proofErr w:type="gram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…………………………. 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Sinh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năm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: ……………………………………</w:t>
      </w:r>
    </w:p>
    <w:p w14:paraId="3F3A8E83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Chứng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minh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nhân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dân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số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: …  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Ngày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cấp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: …/…/….   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Nơi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cấp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: ……………………</w:t>
      </w:r>
    </w:p>
    <w:p w14:paraId="4479FD7F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Thường </w:t>
      </w:r>
      <w:proofErr w:type="spellStart"/>
      <w:proofErr w:type="gram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trú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 :</w:t>
      </w:r>
      <w:proofErr w:type="gram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………………………………………………………………………..</w:t>
      </w:r>
    </w:p>
    <w:p w14:paraId="16FEDD09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Sau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khi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bàn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bạc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thỏa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thuận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,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hai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đến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thống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nhất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và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đồng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ý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ký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kết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Hợp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đồng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góp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vốn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kinh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doanh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proofErr w:type="gram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số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:…</w:t>
      </w:r>
      <w:proofErr w:type="gram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/…/HĐGVKD 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với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các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điều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khoản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sau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:</w:t>
      </w:r>
    </w:p>
    <w:p w14:paraId="4A726B53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b/>
          <w:bCs/>
          <w:color w:val="000000"/>
          <w:sz w:val="26"/>
          <w:szCs w:val="26"/>
          <w:lang w:eastAsia="en-SG"/>
        </w:rPr>
        <w:t>ĐIỀU 1: ĐỐI TƯỢNG HỢP ĐỒNG:</w:t>
      </w:r>
    </w:p>
    <w:p w14:paraId="228C2CD1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B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đồng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ý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góp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vốn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cho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A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và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cùng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với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đối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tác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của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A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để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: ………</w:t>
      </w:r>
      <w:proofErr w:type="gram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…..</w:t>
      </w:r>
      <w:proofErr w:type="gramEnd"/>
    </w:p>
    <w:p w14:paraId="76A00359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b/>
          <w:bCs/>
          <w:color w:val="000000"/>
          <w:sz w:val="26"/>
          <w:szCs w:val="26"/>
          <w:lang w:eastAsia="en-SG"/>
        </w:rPr>
        <w:t>ĐIỀU 2: TỔNG GIÁ TRỊ VỐN GÓP VÀ PHƯƠNG THỨC GÓP VỐN</w:t>
      </w:r>
    </w:p>
    <w:p w14:paraId="73AD5AB9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lastRenderedPageBreak/>
        <w:t>Tổng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giá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trị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vốn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góp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A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và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B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góp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để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thực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hiện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nội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dung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nêu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tại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Điều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1 </w:t>
      </w:r>
      <w:proofErr w:type="spellStart"/>
      <w:proofErr w:type="gram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là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:…</w:t>
      </w:r>
      <w:proofErr w:type="gram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 Nay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B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góp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vốn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cho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A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với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số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tiền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: … VNĐ (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Bằng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chữ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:…)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tương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đương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…%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tổng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giá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trị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vốn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góp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nêu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.</w:t>
      </w:r>
    </w:p>
    <w:p w14:paraId="5C7E72E7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b/>
          <w:bCs/>
          <w:color w:val="000000"/>
          <w:sz w:val="26"/>
          <w:szCs w:val="26"/>
          <w:lang w:eastAsia="en-SG"/>
        </w:rPr>
        <w:t>ĐIỀU 3: PHÂN CHIA LỢI NHUẬN VÀ THUA LỖ</w:t>
      </w:r>
    </w:p>
    <w:p w14:paraId="7A0ADFF5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Lợi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nhuận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được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hiểu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và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khoản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tiền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còn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dư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ra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sau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khi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trừ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các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chi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phí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cho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việc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đầu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tư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,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quản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lý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tài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sản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góp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vốn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.</w:t>
      </w:r>
    </w:p>
    <w:p w14:paraId="0E3EA441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Lợi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nhuận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được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phân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chia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theo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tỷ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lệ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sau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:</w:t>
      </w:r>
    </w:p>
    <w:p w14:paraId="14301AF9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- 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A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được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hưởng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…%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lợi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nhuận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trong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tổng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giá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trị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lợi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nhuận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được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từ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tài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sản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góp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vốn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.</w:t>
      </w:r>
    </w:p>
    <w:p w14:paraId="14876F44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- 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B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được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hưởng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…%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lợi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nhuận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trong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tổng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giá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trị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lợi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nhuận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được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từ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tài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sản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góp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vốn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.</w:t>
      </w:r>
    </w:p>
    <w:p w14:paraId="2AC44F02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- Lợi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nhuận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chỉ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được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chia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khi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trừ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hết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mọi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chi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phí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mà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vẫn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còn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lợi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nhuận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.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Nếu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kinh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doanh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thua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lỗ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thì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các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có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trách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nhiệm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chịu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lỗ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theo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phần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vốn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góp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của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mình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tương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tự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như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phân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chia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lợi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nhuận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.</w:t>
      </w:r>
    </w:p>
    <w:p w14:paraId="4817C842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- Trường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hợp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các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cần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huy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động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vốn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thêm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từ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Ngân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hàng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để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đầu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tư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thực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hiện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dự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án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đất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thì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số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lãi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phải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đóng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cho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Ngân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hàng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cũng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được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chia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theo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tỷ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lệ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vốn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góp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.</w:t>
      </w:r>
    </w:p>
    <w:p w14:paraId="536A5F39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b/>
          <w:bCs/>
          <w:color w:val="000000"/>
          <w:sz w:val="26"/>
          <w:szCs w:val="26"/>
          <w:lang w:eastAsia="en-SG"/>
        </w:rPr>
        <w:t>ĐIỀU 4: QUYỀN VÀ NGHĨA VỤ CỦA BÊN A</w:t>
      </w:r>
    </w:p>
    <w:p w14:paraId="32D3DFFB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4.1 Quyền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của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A:</w:t>
      </w:r>
    </w:p>
    <w:p w14:paraId="05446499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- 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Yêu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cầu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B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góp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vốn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đúng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thời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điểm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và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số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tiền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theo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thỏa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thuận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trong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hợp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đồng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này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.</w:t>
      </w:r>
    </w:p>
    <w:p w14:paraId="2BD3EED7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- 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Được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quyền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đơn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phương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chấm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dứt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thực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hiện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hợp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đồng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trong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trường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hợp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B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không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góp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đủ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vốn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hoặc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góp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vốn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không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đúng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thời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hạn</w:t>
      </w:r>
      <w:proofErr w:type="spellEnd"/>
    </w:p>
    <w:p w14:paraId="7C7E7CDA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- 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Được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hưởng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lợi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nhuận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tương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đương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với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phần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vốn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góp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của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mình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.</w:t>
      </w:r>
    </w:p>
    <w:p w14:paraId="1B88B3BB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- 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Yêu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cầu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B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thanh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toán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lỗ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trong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trường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hợp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có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thua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lỗ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.</w:t>
      </w:r>
    </w:p>
    <w:p w14:paraId="6663BC36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lastRenderedPageBreak/>
        <w:t>- 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Ưu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tiên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nhận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chuyển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nhượng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phần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vốn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góp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trong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trường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hợp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B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có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nhu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cầu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chuyển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nhượng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phần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vốn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góp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.</w:t>
      </w:r>
    </w:p>
    <w:p w14:paraId="1B385510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- Các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quyền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khác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theo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Hợp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đồng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này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hoặc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do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pháp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luật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quy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định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.</w:t>
      </w:r>
    </w:p>
    <w:p w14:paraId="5B23FA70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4.2 Nghĩa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vụ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của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A:</w:t>
      </w:r>
    </w:p>
    <w:p w14:paraId="0E4B7A4D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- 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Trả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lại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số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tiền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tương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đương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với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phần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vốn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góp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của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B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cho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B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trong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trường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hợp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đơn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phương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chấm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dứt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hợp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đồng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.</w:t>
      </w:r>
    </w:p>
    <w:p w14:paraId="009F86C3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- Báo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cáo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việc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thay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đổi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,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bổ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sung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thành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viên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góp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vốn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cho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A</w:t>
      </w:r>
    </w:p>
    <w:p w14:paraId="03018F74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- Thông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báo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cho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A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về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việc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đầu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tư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,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xây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dựng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,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khai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thác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tài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sản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góp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vốn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.</w:t>
      </w:r>
    </w:p>
    <w:p w14:paraId="6DE919D9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- 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Hỗ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trợ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cho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B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để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thực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hiện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các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giao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dịch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chuyển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nhượng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phần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vốn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góp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này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khi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có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yêu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cầu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từ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B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cho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thứ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và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thực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hiện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các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thủ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tục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có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liên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quan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cho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B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hoặc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thứ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;</w:t>
      </w:r>
    </w:p>
    <w:p w14:paraId="229194D4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- Các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nghĩa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vụ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khác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theo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Hợp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đồng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này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hoặc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do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pháp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luật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quy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định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.</w:t>
      </w:r>
    </w:p>
    <w:p w14:paraId="46073F0A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b/>
          <w:bCs/>
          <w:color w:val="000000"/>
          <w:sz w:val="26"/>
          <w:szCs w:val="26"/>
          <w:lang w:eastAsia="en-SG"/>
        </w:rPr>
        <w:t>ĐIỀU 5: QUYỀN VÀ NGHĨA VỤ CỦA BÊN B</w:t>
      </w:r>
    </w:p>
    <w:p w14:paraId="1F0A3B0D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5.1 Quyền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của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B:</w:t>
      </w:r>
    </w:p>
    <w:p w14:paraId="66882216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- 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Được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hưởng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lợi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nhuận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tương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đương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với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phần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vốn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góp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của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mình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.</w:t>
      </w:r>
    </w:p>
    <w:p w14:paraId="0F9080F5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- 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Yêu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cầu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A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cùng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thanh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toán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lỗ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trong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trường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hợp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có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thua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lỗ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.</w:t>
      </w:r>
    </w:p>
    <w:p w14:paraId="35AFFE1D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- 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Chuyển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nhượng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phần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vốn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góp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cho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thứ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nếu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được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B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đồng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ý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bằng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văn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bản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.</w:t>
      </w:r>
    </w:p>
    <w:p w14:paraId="3BB46079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- 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Được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quyền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đơn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phương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chấm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dứt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thực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hiện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hợp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đồng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trong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trường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hợp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A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không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thanh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toán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lợi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nhuận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cho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mình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và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cùng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chịu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rủi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ro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với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mình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hoặc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vi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phạm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nghĩa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vụ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của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mình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theo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quy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định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tại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Điều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4.2. Trong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trường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hợp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này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,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A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phải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thanh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toán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lại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toàn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bộ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giá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trị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vốn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góp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cho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B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và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phải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chịu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phạt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vi </w:t>
      </w:r>
      <w:proofErr w:type="spellStart"/>
      <w:proofErr w:type="gram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phạm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  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theo</w:t>
      </w:r>
      <w:proofErr w:type="spellEnd"/>
      <w:proofErr w:type="gram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quy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định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tại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Điều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7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cùng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với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bồi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thường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thiệt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hại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cho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B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theo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thiệt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hại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thực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tế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đã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xảy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ra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mà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B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phải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gánh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chịu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.</w:t>
      </w:r>
    </w:p>
    <w:p w14:paraId="11E5D5CE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- 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Ưu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 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tiên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nhận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chuyển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nhượng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phần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vốn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góp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trong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trường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hợp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A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có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nhu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cầu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chuyển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nhượng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phần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vốn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góp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.</w:t>
      </w:r>
    </w:p>
    <w:p w14:paraId="3947FD21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lastRenderedPageBreak/>
        <w:t xml:space="preserve">- Các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quyền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khác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theo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Hợp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đồng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này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hoặc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do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pháp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luật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quy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định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.</w:t>
      </w:r>
    </w:p>
    <w:p w14:paraId="19C6A4CC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5.2 Nghĩa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vụ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của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B:</w:t>
      </w:r>
    </w:p>
    <w:p w14:paraId="74ACD65C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- 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Góp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vốn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vào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đúng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thời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điểm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và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giá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trị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theo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các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thỏa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thuận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của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Hợp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đồng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này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;</w:t>
      </w:r>
    </w:p>
    <w:p w14:paraId="25A886BA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- 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Chịu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lỗ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tương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ứng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với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phần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vốn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góp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của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mình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theo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thỏa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thuận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trong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hợp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đồng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này</w:t>
      </w:r>
      <w:proofErr w:type="spellEnd"/>
    </w:p>
    <w:p w14:paraId="4D45586C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- 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Hỗ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trợ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cho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A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để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thực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hiện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các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giao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dịch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liên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quan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đến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phần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vốn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góp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hoặc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việc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quản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lý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,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khai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thác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tài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sản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tại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Điều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1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nếu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A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có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yêu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cầu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.</w:t>
      </w:r>
    </w:p>
    <w:p w14:paraId="785E12AE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- Cung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cấp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cho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A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đầy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đủ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các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giấy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tờ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cần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thiết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để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hoàn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tất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thủ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tục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pháp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lý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có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liên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quan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nếu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A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yêu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cầu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.</w:t>
      </w:r>
    </w:p>
    <w:p w14:paraId="4BFF892F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- Thông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báo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trước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01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tháng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cho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A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biết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việc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chuyển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nhượng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phần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vốn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góp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của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mình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cho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thứ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.</w:t>
      </w:r>
    </w:p>
    <w:p w14:paraId="253EA02D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- Các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nghĩa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vụ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khác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theo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Hợp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đồng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này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hoặc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do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pháp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luật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quy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định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.</w:t>
      </w:r>
    </w:p>
    <w:p w14:paraId="6E93987D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b/>
          <w:bCs/>
          <w:color w:val="000000"/>
          <w:sz w:val="26"/>
          <w:szCs w:val="26"/>
          <w:lang w:eastAsia="en-SG"/>
        </w:rPr>
        <w:t>ĐIỀU 6: CHUYỂN NHƯỢNG HỢP ĐỒNG</w:t>
      </w:r>
    </w:p>
    <w:p w14:paraId="2F4DF1D1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- Trong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quá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trình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thực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hiện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hợp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đồng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này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,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B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có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quyền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đề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nghị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chuyển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nhượng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toàn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bộ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quyền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và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nghĩa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vụ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của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hợp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đồng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này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cho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thứ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.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Đề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nghị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chuyển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nhượng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phải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được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lập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thành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văn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bản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và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được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sự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chấp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thuận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của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A.</w:t>
      </w:r>
    </w:p>
    <w:p w14:paraId="5C42A2E2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- 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Trước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khi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ký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kết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thỏa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thuận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chuyển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nhượng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hợp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đồng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thì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B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phải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thanh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toán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cho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A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các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khoản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tiền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còn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thiếu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(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nếu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có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).</w:t>
      </w:r>
    </w:p>
    <w:p w14:paraId="036FAEA4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- 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Thỏa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thuận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chuyển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nhượng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giữa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sẽ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được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lập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thành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văn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bản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.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B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sẽ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chuyển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giao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toàn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bộ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quyền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và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nghĩa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vụ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và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thứ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chấp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thuận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, cam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kết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nhận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chuyển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giao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toàn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bộ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quyền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và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nghĩa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vụ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từ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B.</w:t>
      </w:r>
    </w:p>
    <w:p w14:paraId="6E8B8AB0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- 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Phí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chuyển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nhượng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hợp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đồng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này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cho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thứ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do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B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chịu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.</w:t>
      </w:r>
    </w:p>
    <w:p w14:paraId="7A547C38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b/>
          <w:bCs/>
          <w:color w:val="000000"/>
          <w:sz w:val="26"/>
          <w:szCs w:val="26"/>
          <w:lang w:eastAsia="en-SG"/>
        </w:rPr>
        <w:t>ĐIỀU 7: ĐIỀU KHOẢN CUỐI</w:t>
      </w:r>
    </w:p>
    <w:p w14:paraId="162E5AF8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- Các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cam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kết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thực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hiện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đúng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và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đầy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đủ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các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thỏa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thuận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tại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Hợp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đồng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này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.</w:t>
      </w:r>
    </w:p>
    <w:p w14:paraId="0B64A1DB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lastRenderedPageBreak/>
        <w:t>- 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Việc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ký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kết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Hợp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đồng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này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giữa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các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là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hoàn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toàn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tự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nguyện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,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không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bị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ép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buộc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,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lừa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dối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. Trong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quá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trình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thực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hiện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Hợp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đồng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,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nếu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cần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thay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đổi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hoặc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bổ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sung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nội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dung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của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Hợp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đồng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này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thì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các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thỏa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thuận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lập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thêm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Phụ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lục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Hợp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đồng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.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Phụ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lục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hợp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đồng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là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một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phần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không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thể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tách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rời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của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Hợp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đồng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và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có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giá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trị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pháp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lý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như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Hợp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đồng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.</w:t>
      </w:r>
    </w:p>
    <w:p w14:paraId="2EA20628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- Văn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bản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này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được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hiểu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và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chịu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sự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điều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chỉnh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của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Pháp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luật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nước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Cộng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hoà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xã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hội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chủ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nghĩa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Việt Nam.</w:t>
      </w:r>
    </w:p>
    <w:p w14:paraId="18D2FDD5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- Hai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cam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kết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thực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hiện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tất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cả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những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điều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khoản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đã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cam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kết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trong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văn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bản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.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nào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vi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phạm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những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cam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kết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trong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văn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bản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này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gây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thiệt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hại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cho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kia (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trừ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trong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trường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hợp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bất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khả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kháng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)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thì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phải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bồi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thường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toàn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.</w:t>
      </w:r>
    </w:p>
    <w:p w14:paraId="71608AED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- Trong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quá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trình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thực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hiện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công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việc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thỏa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thuận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trong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văn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bản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nếu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nào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có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khó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khăn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trở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ngại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thì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phải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báo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cho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kia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trong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vòng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1 (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một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)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tháng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kể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từ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ngày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có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khó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khăn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trở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ngại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.</w:t>
      </w:r>
    </w:p>
    <w:p w14:paraId="1FBE88EE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- Các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có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trách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nhiệm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thông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tin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kịp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thời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cho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nhau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tiến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độ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thực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hiện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công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việc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.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Đảm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bảo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bí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mật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mọi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thông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tin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liên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quan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tới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quá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trình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sản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xuất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kinh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doanh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.</w:t>
      </w:r>
    </w:p>
    <w:p w14:paraId="6B97DC6A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- 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Mọi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sửa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đổi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,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bổ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sung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hợp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đồng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này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đều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phải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được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làm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bằng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văn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bản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tạo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thành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phụ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lục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và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có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chữ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ký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của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hai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. Các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phụ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lục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là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phần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không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tách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rời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của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văn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bản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thỏa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thuận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này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.</w:t>
      </w:r>
    </w:p>
    <w:p w14:paraId="3BEFB310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- 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Mọi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tranh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chấp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phát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sinh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trong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quá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trình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thực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hiện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cam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kết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nêu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trong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văn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bản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này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được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giải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quyết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trước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hết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qua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thương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lượng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,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hoà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giải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,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nếu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hoà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giải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không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thành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việc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tranh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chấp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sẽ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được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giải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quyết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tại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Toà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án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có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thẩm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quyền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.</w:t>
      </w:r>
    </w:p>
    <w:p w14:paraId="75B53DA8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b/>
          <w:bCs/>
          <w:color w:val="000000"/>
          <w:sz w:val="26"/>
          <w:szCs w:val="26"/>
          <w:lang w:eastAsia="en-SG"/>
        </w:rPr>
        <w:t>ĐIỀU 8: HIỆU LỰC CỦA HỢP ĐỒNG</w:t>
      </w:r>
    </w:p>
    <w:p w14:paraId="450B55DC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Hợp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đồng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này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có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hiệu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lực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kể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từ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ngày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ký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và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được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lập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thành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02 (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hai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)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bản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và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có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giá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trị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pháp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lý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như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nhau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,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A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giữ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01 (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một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)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bản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,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B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giữ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01 (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một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)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bản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. Các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bên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đã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đọc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kỹ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,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hiểu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rõ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nội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dung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Hợp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đồng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và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đồng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ý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ký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 xml:space="preserve"> </w:t>
      </w:r>
      <w:proofErr w:type="spellStart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tên</w:t>
      </w:r>
      <w:proofErr w:type="spellEnd"/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.</w:t>
      </w:r>
    </w:p>
    <w:p w14:paraId="5EE9AE43" w14:textId="77777777" w:rsidR="005149A3" w:rsidRPr="005149A3" w:rsidRDefault="005149A3" w:rsidP="005149A3">
      <w:pPr>
        <w:spacing w:after="20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en-SG"/>
        </w:rPr>
      </w:pPr>
      <w:r w:rsidRPr="005149A3">
        <w:rPr>
          <w:rFonts w:eastAsia="Times New Roman" w:cs="Times New Roman"/>
          <w:color w:val="000000"/>
          <w:sz w:val="26"/>
          <w:szCs w:val="26"/>
          <w:lang w:eastAsia="en-SG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5149A3" w:rsidRPr="005149A3" w14:paraId="793C453D" w14:textId="77777777" w:rsidTr="005149A3">
        <w:trPr>
          <w:trHeight w:val="818"/>
        </w:trPr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F3C45" w14:textId="77777777" w:rsidR="005149A3" w:rsidRPr="005149A3" w:rsidRDefault="005149A3" w:rsidP="005149A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en-SG"/>
              </w:rPr>
            </w:pPr>
            <w:r w:rsidRPr="005149A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en-SG"/>
              </w:rPr>
              <w:lastRenderedPageBreak/>
              <w:t>BÊN A</w:t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80D8A" w14:textId="77777777" w:rsidR="005149A3" w:rsidRPr="005149A3" w:rsidRDefault="005149A3" w:rsidP="005149A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en-SG"/>
              </w:rPr>
            </w:pPr>
            <w:r w:rsidRPr="005149A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en-SG"/>
              </w:rPr>
              <w:t>BÊN B</w:t>
            </w:r>
          </w:p>
        </w:tc>
      </w:tr>
      <w:tr w:rsidR="005149A3" w:rsidRPr="005149A3" w14:paraId="3C58C3E4" w14:textId="77777777" w:rsidTr="005149A3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93AC3" w14:textId="77777777" w:rsidR="005149A3" w:rsidRPr="005149A3" w:rsidRDefault="005149A3" w:rsidP="005149A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en-SG"/>
              </w:rPr>
            </w:pPr>
            <w:proofErr w:type="spellStart"/>
            <w:r w:rsidRPr="005149A3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en-SG"/>
              </w:rPr>
              <w:t>Ký</w:t>
            </w:r>
            <w:proofErr w:type="spellEnd"/>
            <w:r w:rsidRPr="005149A3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en-SG"/>
              </w:rPr>
              <w:t xml:space="preserve"> </w:t>
            </w:r>
            <w:proofErr w:type="spellStart"/>
            <w:r w:rsidRPr="005149A3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en-SG"/>
              </w:rPr>
              <w:t>và</w:t>
            </w:r>
            <w:proofErr w:type="spellEnd"/>
            <w:r w:rsidRPr="005149A3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en-SG"/>
              </w:rPr>
              <w:t xml:space="preserve"> </w:t>
            </w:r>
            <w:proofErr w:type="spellStart"/>
            <w:r w:rsidRPr="005149A3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en-SG"/>
              </w:rPr>
              <w:t>ghi</w:t>
            </w:r>
            <w:proofErr w:type="spellEnd"/>
            <w:r w:rsidRPr="005149A3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en-SG"/>
              </w:rPr>
              <w:t xml:space="preserve"> </w:t>
            </w:r>
            <w:proofErr w:type="spellStart"/>
            <w:r w:rsidRPr="005149A3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en-SG"/>
              </w:rPr>
              <w:t>rõ</w:t>
            </w:r>
            <w:proofErr w:type="spellEnd"/>
            <w:r w:rsidRPr="005149A3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en-SG"/>
              </w:rPr>
              <w:t xml:space="preserve"> </w:t>
            </w:r>
            <w:proofErr w:type="spellStart"/>
            <w:r w:rsidRPr="005149A3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en-SG"/>
              </w:rPr>
              <w:t>họ</w:t>
            </w:r>
            <w:proofErr w:type="spellEnd"/>
            <w:r w:rsidRPr="005149A3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en-SG"/>
              </w:rPr>
              <w:t xml:space="preserve"> </w:t>
            </w:r>
            <w:proofErr w:type="spellStart"/>
            <w:r w:rsidRPr="005149A3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en-SG"/>
              </w:rPr>
              <w:t>tên</w:t>
            </w:r>
            <w:proofErr w:type="spellEnd"/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FF938" w14:textId="77777777" w:rsidR="005149A3" w:rsidRPr="005149A3" w:rsidRDefault="005149A3" w:rsidP="005149A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en-SG"/>
              </w:rPr>
            </w:pPr>
            <w:proofErr w:type="spellStart"/>
            <w:r w:rsidRPr="005149A3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en-SG"/>
              </w:rPr>
              <w:t>Ký</w:t>
            </w:r>
            <w:proofErr w:type="spellEnd"/>
            <w:r w:rsidRPr="005149A3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en-SG"/>
              </w:rPr>
              <w:t xml:space="preserve"> </w:t>
            </w:r>
            <w:proofErr w:type="spellStart"/>
            <w:r w:rsidRPr="005149A3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en-SG"/>
              </w:rPr>
              <w:t>và</w:t>
            </w:r>
            <w:proofErr w:type="spellEnd"/>
            <w:r w:rsidRPr="005149A3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en-SG"/>
              </w:rPr>
              <w:t xml:space="preserve"> </w:t>
            </w:r>
            <w:proofErr w:type="spellStart"/>
            <w:r w:rsidRPr="005149A3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en-SG"/>
              </w:rPr>
              <w:t>ghi</w:t>
            </w:r>
            <w:proofErr w:type="spellEnd"/>
            <w:r w:rsidRPr="005149A3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en-SG"/>
              </w:rPr>
              <w:t xml:space="preserve"> </w:t>
            </w:r>
            <w:proofErr w:type="spellStart"/>
            <w:r w:rsidRPr="005149A3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en-SG"/>
              </w:rPr>
              <w:t>rõ</w:t>
            </w:r>
            <w:proofErr w:type="spellEnd"/>
            <w:r w:rsidRPr="005149A3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en-SG"/>
              </w:rPr>
              <w:t xml:space="preserve"> </w:t>
            </w:r>
            <w:proofErr w:type="spellStart"/>
            <w:r w:rsidRPr="005149A3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en-SG"/>
              </w:rPr>
              <w:t>họ</w:t>
            </w:r>
            <w:proofErr w:type="spellEnd"/>
            <w:r w:rsidRPr="005149A3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en-SG"/>
              </w:rPr>
              <w:t xml:space="preserve"> </w:t>
            </w:r>
            <w:proofErr w:type="spellStart"/>
            <w:r w:rsidRPr="005149A3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eastAsia="en-SG"/>
              </w:rPr>
              <w:t>tên</w:t>
            </w:r>
            <w:proofErr w:type="spellEnd"/>
          </w:p>
        </w:tc>
      </w:tr>
    </w:tbl>
    <w:p w14:paraId="3F3DF8CB" w14:textId="71C19E65" w:rsidR="00D46B59" w:rsidRPr="005149A3" w:rsidRDefault="00D46B59" w:rsidP="005149A3">
      <w:pPr>
        <w:spacing w:line="360" w:lineRule="auto"/>
        <w:rPr>
          <w:rFonts w:cs="Times New Roman"/>
          <w:sz w:val="26"/>
          <w:szCs w:val="26"/>
        </w:rPr>
      </w:pPr>
    </w:p>
    <w:sectPr w:rsidR="00D46B59" w:rsidRPr="00514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B1E"/>
    <w:rsid w:val="004A0B1E"/>
    <w:rsid w:val="005149A3"/>
    <w:rsid w:val="00D4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E120F"/>
  <w15:docId w15:val="{2F280982-CC35-4A82-83E5-8817EAB8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0B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49A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thuynguyentl07@gmail.com</dc:creator>
  <cp:keywords/>
  <dc:description/>
  <cp:lastModifiedBy>thuynguyentl07@gmail.com</cp:lastModifiedBy>
  <cp:revision>1</cp:revision>
  <dcterms:created xsi:type="dcterms:W3CDTF">2022-11-03T10:18:00Z</dcterms:created>
  <dcterms:modified xsi:type="dcterms:W3CDTF">2022-11-04T14:27:00Z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96160f84-1649-48d6-9176-4a9c76ae8266</vt:lpwstr>
  </property>
</Properties>
</file>